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F01652" w:rsidRDefault="0052397B" w:rsidP="0052397B">
      <w:pPr>
        <w:ind w:left="680" w:right="28"/>
        <w:rPr>
          <w:rFonts w:asciiTheme="minorHAnsi" w:hAnsiTheme="minorHAnsi" w:cs="Tahoma"/>
        </w:rPr>
      </w:pPr>
    </w:p>
    <w:p w14:paraId="0BF578D4" w14:textId="77777777" w:rsidR="0052397B" w:rsidRPr="00F01652" w:rsidRDefault="0052397B">
      <w:pPr>
        <w:ind w:left="680" w:right="1134"/>
        <w:rPr>
          <w:rFonts w:asciiTheme="minorHAnsi" w:hAnsiTheme="minorHAnsi" w:cs="Tahoma"/>
        </w:rPr>
      </w:pPr>
    </w:p>
    <w:p w14:paraId="632906D3" w14:textId="0D3C6725" w:rsidR="00B45E18" w:rsidRPr="00F01652" w:rsidRDefault="00F01652" w:rsidP="00B45E18">
      <w:pPr>
        <w:tabs>
          <w:tab w:val="left" w:pos="3820"/>
        </w:tabs>
        <w:ind w:left="680" w:right="1134"/>
        <w:rPr>
          <w:rFonts w:asciiTheme="minorHAnsi" w:hAnsiTheme="minorHAnsi" w:cs="Tahoma"/>
          <w:b/>
          <w:bCs/>
          <w:sz w:val="28"/>
          <w:lang w:val="en-US"/>
        </w:rPr>
      </w:pPr>
      <w:r w:rsidRPr="00F01652">
        <w:rPr>
          <w:rFonts w:asciiTheme="minorHAnsi" w:hAnsiTheme="minorHAnsi" w:cs="Tahoma"/>
          <w:b/>
          <w:bCs/>
          <w:sz w:val="28"/>
          <w:lang w:val="en"/>
        </w:rPr>
        <w:t xml:space="preserve">Communiqués de </w:t>
      </w:r>
      <w:proofErr w:type="spellStart"/>
      <w:r w:rsidRPr="00F01652">
        <w:rPr>
          <w:rFonts w:asciiTheme="minorHAnsi" w:hAnsiTheme="minorHAnsi" w:cs="Tahoma"/>
          <w:b/>
          <w:bCs/>
          <w:sz w:val="28"/>
          <w:lang w:val="en"/>
        </w:rPr>
        <w:t>presse</w:t>
      </w:r>
      <w:proofErr w:type="spellEnd"/>
      <w:r>
        <w:rPr>
          <w:rFonts w:asciiTheme="minorHAnsi" w:hAnsiTheme="minorHAnsi" w:cs="Tahoma"/>
          <w:b/>
          <w:bCs/>
          <w:sz w:val="28"/>
          <w:lang w:val="en"/>
        </w:rPr>
        <w:t xml:space="preserve"> </w:t>
      </w:r>
      <w:r w:rsidR="00B45E18" w:rsidRPr="00F01652">
        <w:rPr>
          <w:rFonts w:asciiTheme="minorHAnsi" w:hAnsiTheme="minorHAnsi" w:cs="Tahoma"/>
          <w:b/>
          <w:bCs/>
          <w:sz w:val="28"/>
          <w:lang w:val="en"/>
        </w:rPr>
        <w:t>02/I</w:t>
      </w:r>
    </w:p>
    <w:p w14:paraId="37F7B421" w14:textId="77777777" w:rsidR="00B45E18" w:rsidRPr="00F01652" w:rsidRDefault="00B45E18" w:rsidP="00B45E18">
      <w:pPr>
        <w:tabs>
          <w:tab w:val="left" w:pos="3820"/>
        </w:tabs>
        <w:ind w:left="680" w:right="28"/>
        <w:rPr>
          <w:rFonts w:asciiTheme="minorHAnsi" w:hAnsiTheme="minorHAnsi" w:cs="Tahoma"/>
          <w:b/>
          <w:bCs/>
          <w:lang w:val="en-US"/>
        </w:rPr>
      </w:pPr>
    </w:p>
    <w:p w14:paraId="34C629E9" w14:textId="77777777" w:rsidR="00B45E18" w:rsidRPr="00F01652" w:rsidRDefault="00B45E18" w:rsidP="00F01652">
      <w:pPr>
        <w:ind w:left="709" w:hanging="29"/>
        <w:rPr>
          <w:rFonts w:asciiTheme="minorHAnsi" w:hAnsiTheme="minorHAnsi"/>
          <w:b/>
          <w:sz w:val="22"/>
          <w:szCs w:val="22"/>
          <w:lang w:val="en-US"/>
        </w:rPr>
      </w:pPr>
    </w:p>
    <w:p w14:paraId="314293E8" w14:textId="1F910893" w:rsidR="00B45E18" w:rsidRPr="00F01652" w:rsidRDefault="00F01652" w:rsidP="00F01652">
      <w:pPr>
        <w:ind w:left="709" w:hanging="29"/>
        <w:jc w:val="both"/>
        <w:rPr>
          <w:rFonts w:asciiTheme="minorHAnsi" w:hAnsiTheme="minorHAnsi"/>
          <w:sz w:val="22"/>
          <w:szCs w:val="22"/>
          <w:lang w:val="fr-FR"/>
        </w:rPr>
      </w:pPr>
      <w:r w:rsidRPr="00F01652">
        <w:rPr>
          <w:rFonts w:asciiTheme="minorHAnsi" w:hAnsiTheme="minorHAnsi"/>
          <w:sz w:val="22"/>
          <w:szCs w:val="22"/>
          <w:lang w:val="fr-FR"/>
        </w:rPr>
        <w:t>Rameder souhaite à tous les clients un bon "dé</w:t>
      </w:r>
      <w:r w:rsidRPr="00F01652">
        <w:rPr>
          <w:rFonts w:asciiTheme="minorHAnsi" w:hAnsiTheme="minorHAnsi"/>
          <w:sz w:val="22"/>
          <w:szCs w:val="22"/>
          <w:lang w:val="fr-FR"/>
        </w:rPr>
        <w:t>marrage" dans la nouvelle année</w:t>
      </w:r>
    </w:p>
    <w:p w14:paraId="2849C6A4" w14:textId="77777777" w:rsidR="00F01652" w:rsidRPr="00F01652" w:rsidRDefault="00F01652" w:rsidP="00F01652">
      <w:pPr>
        <w:ind w:left="709" w:hanging="29"/>
        <w:jc w:val="both"/>
        <w:rPr>
          <w:rFonts w:asciiTheme="minorHAnsi" w:hAnsiTheme="minorHAnsi"/>
          <w:sz w:val="22"/>
          <w:szCs w:val="22"/>
          <w:lang w:val="fr-FR"/>
        </w:rPr>
      </w:pPr>
      <w:r w:rsidRPr="00F01652">
        <w:rPr>
          <w:rFonts w:asciiTheme="minorHAnsi" w:hAnsiTheme="minorHAnsi"/>
          <w:sz w:val="22"/>
          <w:szCs w:val="22"/>
          <w:lang w:val="fr-FR"/>
        </w:rPr>
        <w:t>Et pour un départ parfait</w:t>
      </w:r>
      <w:bookmarkStart w:id="0" w:name="_GoBack"/>
      <w:bookmarkEnd w:id="0"/>
      <w:r w:rsidRPr="00F01652">
        <w:rPr>
          <w:rFonts w:asciiTheme="minorHAnsi" w:hAnsiTheme="minorHAnsi"/>
          <w:sz w:val="22"/>
          <w:szCs w:val="22"/>
          <w:lang w:val="fr-FR"/>
        </w:rPr>
        <w:t xml:space="preserve"> on trouve dans la boutique en ligne de l'entreprise des câbles de démarrage aux prix avantageux.</w:t>
      </w:r>
    </w:p>
    <w:p w14:paraId="6230F0F6" w14:textId="75AA7B51" w:rsidR="00B45E18" w:rsidRPr="00F01652" w:rsidRDefault="00B45E18" w:rsidP="00F01652">
      <w:pPr>
        <w:ind w:left="709" w:hanging="29"/>
        <w:rPr>
          <w:rFonts w:asciiTheme="minorHAnsi" w:hAnsiTheme="minorHAnsi"/>
          <w:b/>
          <w:sz w:val="22"/>
          <w:szCs w:val="22"/>
          <w:lang w:val="en-US"/>
        </w:rPr>
      </w:pPr>
    </w:p>
    <w:p w14:paraId="0A990ABA" w14:textId="77777777" w:rsidR="00B45E18" w:rsidRPr="00F01652" w:rsidRDefault="00B45E18" w:rsidP="00F01652">
      <w:pPr>
        <w:ind w:left="709" w:hanging="29"/>
        <w:rPr>
          <w:rFonts w:asciiTheme="minorHAnsi" w:hAnsiTheme="minorHAnsi"/>
          <w:b/>
          <w:sz w:val="22"/>
          <w:szCs w:val="22"/>
          <w:lang w:val="en-US"/>
        </w:rPr>
      </w:pPr>
    </w:p>
    <w:p w14:paraId="2B3E942A" w14:textId="77777777" w:rsidR="00F01652" w:rsidRPr="00F01652" w:rsidRDefault="00F01652" w:rsidP="00F01652">
      <w:pPr>
        <w:tabs>
          <w:tab w:val="left" w:pos="5812"/>
        </w:tabs>
        <w:ind w:left="709" w:hanging="29"/>
        <w:jc w:val="both"/>
        <w:rPr>
          <w:rFonts w:asciiTheme="minorHAnsi" w:hAnsiTheme="minorHAnsi"/>
          <w:sz w:val="22"/>
          <w:szCs w:val="22"/>
          <w:lang w:val="fr-FR"/>
        </w:rPr>
      </w:pPr>
      <w:r w:rsidRPr="00F01652">
        <w:rPr>
          <w:rFonts w:asciiTheme="minorHAnsi" w:hAnsiTheme="minorHAnsi"/>
          <w:sz w:val="22"/>
          <w:szCs w:val="22"/>
          <w:lang w:val="fr-FR"/>
        </w:rPr>
        <w:t xml:space="preserve">Un bon départ dans la nouvelle année - c'est ce que Rameder souhaite non seulement à ses clients, mais aussi à leurs véhicules. Mais en hiver, le démarrage peut s'avérer tout à fait </w:t>
      </w:r>
      <w:proofErr w:type="gramStart"/>
      <w:r w:rsidRPr="00F01652">
        <w:rPr>
          <w:rFonts w:asciiTheme="minorHAnsi" w:hAnsiTheme="minorHAnsi"/>
          <w:sz w:val="22"/>
          <w:szCs w:val="22"/>
          <w:lang w:val="fr-FR"/>
        </w:rPr>
        <w:t>difficile:</w:t>
      </w:r>
      <w:proofErr w:type="gramEnd"/>
      <w:r w:rsidRPr="00F01652">
        <w:rPr>
          <w:rFonts w:asciiTheme="minorHAnsi" w:hAnsiTheme="minorHAnsi"/>
          <w:sz w:val="22"/>
          <w:szCs w:val="22"/>
          <w:lang w:val="fr-FR"/>
        </w:rPr>
        <w:t xml:space="preserve"> L'un des effets secondaires désagréables de la saison froide, c'est que la batterie peut "tomber à court d'énergie". Ceux qui sont en possession d'un câble de démarrage, retrouvent plus rapidement leur mobilité. Cet accessoire très utile est bien sûr disponible dans la large gamme de la boutique en ligne du fournisseur leader allemand d'accessoires de transport sur www.rameder.fr. </w:t>
      </w:r>
      <w:hyperlink r:id="rId6" w:history="1">
        <w:r w:rsidRPr="00F01652">
          <w:rPr>
            <w:rStyle w:val="Link"/>
            <w:rFonts w:asciiTheme="minorHAnsi" w:hAnsiTheme="minorHAnsi"/>
            <w:sz w:val="22"/>
            <w:szCs w:val="22"/>
          </w:rPr>
          <w:t>http://www.kupplung.de/</w:t>
        </w:r>
      </w:hyperlink>
    </w:p>
    <w:p w14:paraId="1AC6D013" w14:textId="77777777" w:rsidR="00F01652" w:rsidRPr="00F01652" w:rsidRDefault="00F01652" w:rsidP="00F01652">
      <w:pPr>
        <w:tabs>
          <w:tab w:val="left" w:pos="5812"/>
        </w:tabs>
        <w:ind w:left="709" w:hanging="29"/>
        <w:jc w:val="both"/>
        <w:rPr>
          <w:rFonts w:asciiTheme="minorHAnsi" w:hAnsiTheme="minorHAnsi"/>
          <w:sz w:val="22"/>
          <w:szCs w:val="22"/>
          <w:lang w:val="fr-FR"/>
        </w:rPr>
      </w:pPr>
    </w:p>
    <w:p w14:paraId="582920F3" w14:textId="77777777" w:rsidR="00F01652" w:rsidRPr="00F01652" w:rsidRDefault="00F01652" w:rsidP="00F01652">
      <w:pPr>
        <w:tabs>
          <w:tab w:val="left" w:pos="5812"/>
        </w:tabs>
        <w:ind w:left="709" w:hanging="29"/>
        <w:jc w:val="both"/>
        <w:rPr>
          <w:rFonts w:asciiTheme="minorHAnsi" w:hAnsiTheme="minorHAnsi"/>
          <w:sz w:val="22"/>
          <w:szCs w:val="22"/>
          <w:lang w:val="fr-FR"/>
        </w:rPr>
      </w:pPr>
      <w:r w:rsidRPr="00F01652">
        <w:rPr>
          <w:rFonts w:asciiTheme="minorHAnsi" w:hAnsiTheme="minorHAnsi"/>
          <w:sz w:val="22"/>
          <w:szCs w:val="22"/>
          <w:lang w:val="fr-FR"/>
        </w:rPr>
        <w:t xml:space="preserve">Le câble de démarrage professionnel et puissant de Rameder peut supporter jusqu'à 800 ampères, assurant - avec la batterie de secours correspondante - rapidement le démarrage des moteurs diesel ou essence même de gros volume. Détail particulièrement </w:t>
      </w:r>
      <w:proofErr w:type="gramStart"/>
      <w:r w:rsidRPr="00F01652">
        <w:rPr>
          <w:rFonts w:asciiTheme="minorHAnsi" w:hAnsiTheme="minorHAnsi"/>
          <w:sz w:val="22"/>
          <w:szCs w:val="22"/>
          <w:lang w:val="fr-FR"/>
        </w:rPr>
        <w:t>pratique:</w:t>
      </w:r>
      <w:proofErr w:type="gramEnd"/>
      <w:r w:rsidRPr="00F01652">
        <w:rPr>
          <w:rFonts w:asciiTheme="minorHAnsi" w:hAnsiTheme="minorHAnsi"/>
          <w:sz w:val="22"/>
          <w:szCs w:val="22"/>
          <w:lang w:val="fr-FR"/>
        </w:rPr>
        <w:t xml:space="preserve"> grâce à sa longueur de 6 m le câble de démarrage peut également être utilisé même à des endroits difficilement accessibles. Ce câble utile est fourni dans un sac </w:t>
      </w:r>
      <w:proofErr w:type="spellStart"/>
      <w:r w:rsidRPr="00F01652">
        <w:rPr>
          <w:rFonts w:asciiTheme="minorHAnsi" w:hAnsiTheme="minorHAnsi"/>
          <w:sz w:val="22"/>
          <w:szCs w:val="22"/>
          <w:lang w:val="fr-FR"/>
        </w:rPr>
        <w:t>outdoor</w:t>
      </w:r>
      <w:proofErr w:type="spellEnd"/>
      <w:r w:rsidRPr="00F01652">
        <w:rPr>
          <w:rFonts w:asciiTheme="minorHAnsi" w:hAnsiTheme="minorHAnsi"/>
          <w:sz w:val="22"/>
          <w:szCs w:val="22"/>
          <w:lang w:val="fr-FR"/>
        </w:rPr>
        <w:t xml:space="preserve"> en tissu robuste et imperméable.</w:t>
      </w:r>
    </w:p>
    <w:p w14:paraId="3CE1DF06" w14:textId="77777777" w:rsidR="00F01652" w:rsidRPr="00F01652" w:rsidRDefault="00F01652" w:rsidP="00F01652">
      <w:pPr>
        <w:tabs>
          <w:tab w:val="left" w:pos="5812"/>
        </w:tabs>
        <w:ind w:left="709" w:hanging="29"/>
        <w:jc w:val="both"/>
        <w:rPr>
          <w:rFonts w:asciiTheme="minorHAnsi" w:hAnsiTheme="minorHAnsi"/>
          <w:sz w:val="22"/>
          <w:szCs w:val="22"/>
          <w:lang w:val="fr-FR"/>
        </w:rPr>
      </w:pPr>
    </w:p>
    <w:p w14:paraId="4035AD5D" w14:textId="77777777" w:rsidR="00F01652" w:rsidRPr="00F01652" w:rsidRDefault="00F01652" w:rsidP="00F01652">
      <w:pPr>
        <w:tabs>
          <w:tab w:val="left" w:pos="5812"/>
        </w:tabs>
        <w:ind w:left="709" w:hanging="29"/>
        <w:jc w:val="both"/>
        <w:rPr>
          <w:rFonts w:asciiTheme="minorHAnsi" w:hAnsiTheme="minorHAnsi"/>
          <w:sz w:val="22"/>
          <w:szCs w:val="22"/>
          <w:lang w:val="fr-FR"/>
        </w:rPr>
      </w:pPr>
      <w:r w:rsidRPr="00F01652">
        <w:rPr>
          <w:rFonts w:asciiTheme="minorHAnsi" w:hAnsiTheme="minorHAnsi"/>
          <w:sz w:val="22"/>
          <w:szCs w:val="22"/>
          <w:lang w:val="fr-FR"/>
        </w:rPr>
        <w:t xml:space="preserve">Un autre investissement aussi recommandable dans l’équipement d'hiver est le chargeur de batterie de Rameder, complété par le chargeur Charge Box 0.8 compact, puissant et fiable. Le chargeur convient à toutes les batteries 12V au plomb-acide (y compris gel et AGM). </w:t>
      </w:r>
    </w:p>
    <w:p w14:paraId="5B32D1D7" w14:textId="77777777" w:rsidR="00B45E18" w:rsidRPr="00F01652" w:rsidRDefault="00B45E18" w:rsidP="00F01652">
      <w:pPr>
        <w:ind w:left="709" w:hanging="29"/>
        <w:rPr>
          <w:rFonts w:asciiTheme="minorHAnsi" w:hAnsiTheme="minorHAnsi"/>
          <w:sz w:val="22"/>
          <w:szCs w:val="22"/>
          <w:lang w:val="en-US"/>
        </w:rPr>
      </w:pPr>
    </w:p>
    <w:p w14:paraId="47A905EA" w14:textId="77777777" w:rsidR="00B45E18" w:rsidRPr="00F01652" w:rsidRDefault="00B45E18" w:rsidP="00B45E18">
      <w:pPr>
        <w:ind w:left="680"/>
        <w:rPr>
          <w:rFonts w:asciiTheme="minorHAnsi" w:hAnsiTheme="minorHAnsi"/>
          <w:sz w:val="22"/>
          <w:lang w:val="en-US"/>
        </w:rPr>
      </w:pPr>
    </w:p>
    <w:p w14:paraId="3A54AF8F" w14:textId="77777777" w:rsidR="00B45E18" w:rsidRPr="00F01652" w:rsidRDefault="00B45E18" w:rsidP="00B45E18">
      <w:pPr>
        <w:ind w:left="680"/>
        <w:rPr>
          <w:rFonts w:asciiTheme="minorHAnsi" w:hAnsiTheme="minorHAnsi"/>
          <w:sz w:val="22"/>
          <w:lang w:val="en-US"/>
        </w:rPr>
      </w:pPr>
    </w:p>
    <w:p w14:paraId="5DDFDAB6" w14:textId="77777777" w:rsidR="00B45E18" w:rsidRPr="00F01652" w:rsidRDefault="00B45E18" w:rsidP="00B45E18">
      <w:pPr>
        <w:ind w:left="680"/>
        <w:rPr>
          <w:rFonts w:asciiTheme="minorHAnsi" w:hAnsiTheme="minorHAnsi"/>
          <w:sz w:val="22"/>
          <w:lang w:val="en-US"/>
        </w:rPr>
      </w:pPr>
    </w:p>
    <w:p w14:paraId="6FD6692E" w14:textId="77777777" w:rsidR="00B45E18" w:rsidRPr="00F01652" w:rsidRDefault="00B45E18" w:rsidP="00B45E18">
      <w:pPr>
        <w:ind w:left="680"/>
        <w:rPr>
          <w:rFonts w:asciiTheme="minorHAnsi" w:hAnsiTheme="minorHAnsi"/>
          <w:sz w:val="22"/>
          <w:lang w:val="en-US"/>
        </w:rPr>
      </w:pPr>
    </w:p>
    <w:p w14:paraId="0F8E0D97" w14:textId="77777777" w:rsidR="00B45E18" w:rsidRPr="00F01652" w:rsidRDefault="00B45E18" w:rsidP="00B45E18">
      <w:pPr>
        <w:ind w:left="680"/>
        <w:rPr>
          <w:rFonts w:asciiTheme="minorHAnsi" w:hAnsiTheme="minorHAnsi"/>
          <w:sz w:val="22"/>
          <w:lang w:val="en-US"/>
        </w:rPr>
      </w:pPr>
    </w:p>
    <w:p w14:paraId="57AC0157" w14:textId="77777777" w:rsidR="00B45E18" w:rsidRPr="00F01652" w:rsidRDefault="00B45E18" w:rsidP="00B45E18">
      <w:pPr>
        <w:ind w:left="680"/>
        <w:rPr>
          <w:rFonts w:asciiTheme="minorHAnsi" w:hAnsiTheme="minorHAnsi"/>
          <w:sz w:val="22"/>
          <w:lang w:val="en-US"/>
        </w:rPr>
      </w:pPr>
    </w:p>
    <w:p w14:paraId="7CBC5C3D" w14:textId="77777777" w:rsidR="00B45E18" w:rsidRPr="00F01652" w:rsidRDefault="00B45E18" w:rsidP="00B45E18">
      <w:pPr>
        <w:pBdr>
          <w:bottom w:val="single" w:sz="12" w:space="1" w:color="auto"/>
        </w:pBdr>
        <w:ind w:left="680"/>
        <w:rPr>
          <w:rFonts w:asciiTheme="minorHAnsi" w:hAnsiTheme="minorHAnsi" w:cs="Arial"/>
          <w:b/>
          <w:lang w:val="en-US"/>
        </w:rPr>
      </w:pPr>
    </w:p>
    <w:p w14:paraId="612B971B" w14:textId="77777777" w:rsidR="00B45E18" w:rsidRPr="00F01652" w:rsidRDefault="00B45E18" w:rsidP="00B45E18">
      <w:pPr>
        <w:ind w:left="680"/>
        <w:rPr>
          <w:rFonts w:asciiTheme="minorHAnsi" w:hAnsiTheme="minorHAnsi" w:cs="Arial"/>
          <w:b/>
          <w:sz w:val="20"/>
          <w:u w:val="single"/>
          <w:lang w:val="en-US"/>
        </w:rPr>
      </w:pPr>
    </w:p>
    <w:p w14:paraId="6050C5E4" w14:textId="77777777" w:rsidR="00B45E18" w:rsidRPr="00F01652" w:rsidRDefault="00B45E18" w:rsidP="00B45E18">
      <w:pPr>
        <w:pStyle w:val="Textkrper2"/>
        <w:ind w:left="680"/>
        <w:rPr>
          <w:rFonts w:asciiTheme="minorHAnsi" w:hAnsiTheme="minorHAnsi" w:cs="Arial"/>
          <w:b w:val="0"/>
          <w:sz w:val="20"/>
          <w:szCs w:val="18"/>
        </w:rPr>
      </w:pPr>
      <w:r w:rsidRPr="00F01652">
        <w:rPr>
          <w:rFonts w:asciiTheme="minorHAnsi" w:hAnsiTheme="minorHAnsi" w:cs="Arial"/>
          <w:bCs/>
          <w:sz w:val="20"/>
          <w:szCs w:val="18"/>
          <w:u w:val="single"/>
        </w:rPr>
        <w:t xml:space="preserve">Press </w:t>
      </w:r>
      <w:proofErr w:type="spellStart"/>
      <w:r w:rsidRPr="00F01652">
        <w:rPr>
          <w:rFonts w:asciiTheme="minorHAnsi" w:hAnsiTheme="minorHAnsi" w:cs="Arial"/>
          <w:bCs/>
          <w:sz w:val="20"/>
          <w:szCs w:val="18"/>
          <w:u w:val="single"/>
        </w:rPr>
        <w:t>contact</w:t>
      </w:r>
      <w:proofErr w:type="spellEnd"/>
      <w:r w:rsidRPr="00F01652">
        <w:rPr>
          <w:rFonts w:asciiTheme="minorHAnsi" w:hAnsiTheme="minorHAnsi" w:cs="Arial"/>
          <w:bCs/>
          <w:sz w:val="20"/>
          <w:szCs w:val="18"/>
        </w:rPr>
        <w:t>:</w:t>
      </w:r>
      <w:r w:rsidRPr="00F01652">
        <w:rPr>
          <w:rFonts w:asciiTheme="minorHAnsi" w:hAnsiTheme="minorHAnsi" w:cs="Arial"/>
          <w:b w:val="0"/>
          <w:sz w:val="20"/>
          <w:szCs w:val="18"/>
        </w:rPr>
        <w:t xml:space="preserve"> </w:t>
      </w:r>
      <w:r w:rsidRPr="00F01652">
        <w:rPr>
          <w:rFonts w:asciiTheme="minorHAnsi" w:hAnsiTheme="minorHAnsi" w:cs="Arial"/>
          <w:bCs/>
          <w:sz w:val="20"/>
          <w:szCs w:val="18"/>
        </w:rPr>
        <w:t>Rameder</w:t>
      </w:r>
      <w:r w:rsidRPr="00F01652">
        <w:rPr>
          <w:rFonts w:asciiTheme="minorHAnsi" w:hAnsiTheme="minorHAnsi" w:cs="Arial"/>
          <w:b w:val="0"/>
          <w:sz w:val="20"/>
          <w:szCs w:val="18"/>
        </w:rPr>
        <w:t xml:space="preserve">; Jens Waldmann, Am Eichberg Flauer 1; D-07338 Leutenberg OT </w:t>
      </w:r>
      <w:proofErr w:type="spellStart"/>
      <w:r w:rsidRPr="00F01652">
        <w:rPr>
          <w:rFonts w:asciiTheme="minorHAnsi" w:hAnsiTheme="minorHAnsi" w:cs="Arial"/>
          <w:b w:val="0"/>
          <w:sz w:val="20"/>
          <w:szCs w:val="18"/>
        </w:rPr>
        <w:t>Munschwitz</w:t>
      </w:r>
      <w:proofErr w:type="spellEnd"/>
    </w:p>
    <w:p w14:paraId="15C4A8ED" w14:textId="77777777" w:rsidR="00B45E18" w:rsidRPr="00F01652" w:rsidRDefault="00B45E18" w:rsidP="00B45E18">
      <w:pPr>
        <w:pStyle w:val="Textkrper2"/>
        <w:ind w:left="680"/>
        <w:rPr>
          <w:rFonts w:asciiTheme="minorHAnsi" w:hAnsiTheme="minorHAnsi" w:cs="Arial"/>
          <w:sz w:val="20"/>
          <w:szCs w:val="18"/>
        </w:rPr>
      </w:pPr>
      <w:r w:rsidRPr="00F01652">
        <w:rPr>
          <w:rFonts w:asciiTheme="minorHAnsi" w:hAnsiTheme="minorHAnsi" w:cs="Arial"/>
          <w:b w:val="0"/>
          <w:sz w:val="20"/>
          <w:szCs w:val="18"/>
        </w:rPr>
        <w:t xml:space="preserve">Email: </w:t>
      </w:r>
      <w:hyperlink r:id="rId7" w:history="1">
        <w:r w:rsidRPr="00F01652">
          <w:rPr>
            <w:rStyle w:val="Link"/>
            <w:rFonts w:asciiTheme="minorHAnsi" w:hAnsiTheme="minorHAnsi" w:cs="Arial"/>
            <w:bCs/>
            <w:color w:val="000000"/>
            <w:sz w:val="20"/>
            <w:szCs w:val="18"/>
            <w:u w:val="none"/>
          </w:rPr>
          <w:t>j.waldmann@kupplung.de</w:t>
        </w:r>
      </w:hyperlink>
    </w:p>
    <w:p w14:paraId="3491518F" w14:textId="77777777" w:rsidR="00B45E18" w:rsidRPr="00F01652" w:rsidRDefault="00B45E18" w:rsidP="00B45E18">
      <w:pPr>
        <w:pStyle w:val="Textkrper2"/>
        <w:ind w:left="680"/>
        <w:rPr>
          <w:rFonts w:asciiTheme="minorHAnsi" w:hAnsiTheme="minorHAnsi" w:cs="Arial"/>
          <w:spacing w:val="6"/>
          <w:sz w:val="20"/>
          <w:szCs w:val="18"/>
        </w:rPr>
      </w:pPr>
    </w:p>
    <w:p w14:paraId="45F29D09" w14:textId="77777777" w:rsidR="00B45E18" w:rsidRPr="00F01652" w:rsidRDefault="00B45E18" w:rsidP="00B45E18">
      <w:pPr>
        <w:ind w:left="680"/>
        <w:jc w:val="both"/>
        <w:rPr>
          <w:rFonts w:asciiTheme="minorHAnsi" w:hAnsiTheme="minorHAnsi" w:cs="Arial"/>
          <w:sz w:val="20"/>
          <w:szCs w:val="18"/>
        </w:rPr>
      </w:pPr>
      <w:r w:rsidRPr="00F01652">
        <w:rPr>
          <w:rFonts w:asciiTheme="minorHAnsi" w:hAnsiTheme="minorHAnsi" w:cs="Arial"/>
          <w:b/>
          <w:bCs/>
          <w:sz w:val="20"/>
          <w:szCs w:val="18"/>
          <w:u w:val="single"/>
        </w:rPr>
        <w:t xml:space="preserve">Press </w:t>
      </w:r>
      <w:proofErr w:type="spellStart"/>
      <w:r w:rsidRPr="00F01652">
        <w:rPr>
          <w:rFonts w:asciiTheme="minorHAnsi" w:hAnsiTheme="minorHAnsi" w:cs="Arial"/>
          <w:b/>
          <w:bCs/>
          <w:sz w:val="20"/>
          <w:szCs w:val="18"/>
          <w:u w:val="single"/>
        </w:rPr>
        <w:t>contact</w:t>
      </w:r>
      <w:proofErr w:type="spellEnd"/>
      <w:r w:rsidRPr="00F01652">
        <w:rPr>
          <w:rFonts w:asciiTheme="minorHAnsi" w:hAnsiTheme="minorHAnsi" w:cs="Arial"/>
          <w:b/>
          <w:bCs/>
          <w:sz w:val="20"/>
          <w:szCs w:val="18"/>
          <w:u w:val="single"/>
        </w:rPr>
        <w:t xml:space="preserve">: </w:t>
      </w:r>
      <w:proofErr w:type="spellStart"/>
      <w:r w:rsidRPr="00F01652">
        <w:rPr>
          <w:rFonts w:asciiTheme="minorHAnsi" w:hAnsiTheme="minorHAnsi" w:cs="Arial"/>
          <w:b/>
          <w:bCs/>
          <w:sz w:val="20"/>
          <w:szCs w:val="18"/>
        </w:rPr>
        <w:t>IKmedia</w:t>
      </w:r>
      <w:proofErr w:type="spellEnd"/>
      <w:r w:rsidRPr="00F01652">
        <w:rPr>
          <w:rFonts w:asciiTheme="minorHAnsi" w:hAnsiTheme="minorHAnsi" w:cs="Arial"/>
          <w:b/>
          <w:bCs/>
          <w:sz w:val="20"/>
          <w:szCs w:val="18"/>
        </w:rPr>
        <w:t xml:space="preserve"> GmbH; </w:t>
      </w:r>
      <w:r w:rsidRPr="00F01652">
        <w:rPr>
          <w:rFonts w:asciiTheme="minorHAnsi" w:hAnsiTheme="minorHAnsi" w:cs="Arial"/>
          <w:sz w:val="20"/>
          <w:szCs w:val="18"/>
        </w:rPr>
        <w:t xml:space="preserve">Oliver Schielein; Andreas </w:t>
      </w:r>
      <w:proofErr w:type="spellStart"/>
      <w:r w:rsidRPr="00F01652">
        <w:rPr>
          <w:rFonts w:asciiTheme="minorHAnsi" w:hAnsiTheme="minorHAnsi" w:cs="Arial"/>
          <w:sz w:val="20"/>
          <w:szCs w:val="18"/>
        </w:rPr>
        <w:t>Hempfling</w:t>
      </w:r>
      <w:proofErr w:type="spellEnd"/>
      <w:r w:rsidRPr="00F01652">
        <w:rPr>
          <w:rFonts w:asciiTheme="minorHAnsi" w:hAnsiTheme="minorHAnsi" w:cs="Arial"/>
          <w:sz w:val="20"/>
          <w:szCs w:val="18"/>
        </w:rPr>
        <w:t xml:space="preserve">; </w:t>
      </w:r>
      <w:proofErr w:type="spellStart"/>
      <w:r w:rsidRPr="00F01652">
        <w:rPr>
          <w:rFonts w:asciiTheme="minorHAnsi" w:hAnsiTheme="minorHAnsi" w:cs="Arial"/>
          <w:sz w:val="20"/>
          <w:szCs w:val="18"/>
        </w:rPr>
        <w:t>Wendelsteiner</w:t>
      </w:r>
      <w:proofErr w:type="spellEnd"/>
      <w:r w:rsidRPr="00F01652">
        <w:rPr>
          <w:rFonts w:asciiTheme="minorHAnsi" w:hAnsiTheme="minorHAnsi" w:cs="Arial"/>
          <w:sz w:val="20"/>
          <w:szCs w:val="18"/>
        </w:rPr>
        <w:t xml:space="preserve"> Straße 2a;</w:t>
      </w:r>
    </w:p>
    <w:p w14:paraId="077F440E" w14:textId="77777777" w:rsidR="00B45E18" w:rsidRPr="00F01652" w:rsidRDefault="00B45E18" w:rsidP="00B45E18">
      <w:pPr>
        <w:ind w:left="680"/>
        <w:jc w:val="both"/>
        <w:rPr>
          <w:rFonts w:asciiTheme="minorHAnsi" w:hAnsiTheme="minorHAnsi" w:cs="Arial"/>
          <w:sz w:val="20"/>
        </w:rPr>
      </w:pPr>
      <w:r w:rsidRPr="00F01652">
        <w:rPr>
          <w:rFonts w:asciiTheme="minorHAnsi" w:hAnsiTheme="minorHAnsi" w:cs="Arial"/>
          <w:sz w:val="20"/>
          <w:szCs w:val="18"/>
        </w:rPr>
        <w:t>D-91126 Schwabach Phone: +49-9122/6313-421; Fax: +49-9122/6313-430; Email</w:t>
      </w:r>
      <w:r w:rsidRPr="00F01652">
        <w:rPr>
          <w:rFonts w:asciiTheme="minorHAnsi" w:hAnsiTheme="minorHAnsi" w:cs="Arial"/>
          <w:sz w:val="20"/>
        </w:rPr>
        <w:t xml:space="preserve">: </w:t>
      </w:r>
      <w:hyperlink r:id="rId8" w:history="1">
        <w:r w:rsidRPr="00F01652">
          <w:rPr>
            <w:rFonts w:asciiTheme="minorHAnsi" w:hAnsiTheme="minorHAnsi" w:cs="Arial"/>
            <w:b/>
            <w:bCs/>
            <w:sz w:val="20"/>
          </w:rPr>
          <w:t>ah@ikmedia.de</w:t>
        </w:r>
      </w:hyperlink>
    </w:p>
    <w:p w14:paraId="38628223" w14:textId="77777777" w:rsidR="0052397B" w:rsidRPr="00F01652" w:rsidRDefault="0052397B" w:rsidP="00B45E18">
      <w:pPr>
        <w:tabs>
          <w:tab w:val="left" w:pos="3820"/>
        </w:tabs>
        <w:ind w:left="680" w:right="28"/>
        <w:rPr>
          <w:rFonts w:asciiTheme="minorHAnsi" w:hAnsiTheme="minorHAnsi" w:cs="Arial"/>
          <w:spacing w:val="6"/>
          <w:sz w:val="20"/>
          <w:lang w:val="en-GB"/>
        </w:rPr>
      </w:pPr>
    </w:p>
    <w:sectPr w:rsidR="0052397B" w:rsidRPr="00F01652" w:rsidSect="00A23125">
      <w:headerReference w:type="default" r:id="rId9"/>
      <w:footerReference w:type="default" r:id="rId10"/>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563B7" w14:textId="77777777" w:rsidR="00014614" w:rsidRDefault="00014614">
      <w:r>
        <w:separator/>
      </w:r>
    </w:p>
  </w:endnote>
  <w:endnote w:type="continuationSeparator" w:id="0">
    <w:p w14:paraId="589629A3" w14:textId="77777777" w:rsidR="00014614" w:rsidRDefault="0001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E5596" w14:textId="77777777" w:rsidR="00014614" w:rsidRDefault="00014614">
      <w:r>
        <w:separator/>
      </w:r>
    </w:p>
  </w:footnote>
  <w:footnote w:type="continuationSeparator" w:id="0">
    <w:p w14:paraId="4DF35646" w14:textId="77777777" w:rsidR="00014614" w:rsidRDefault="000146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attachedTemplate r:id="rId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014614"/>
    <w:rsid w:val="001A7F9D"/>
    <w:rsid w:val="00242587"/>
    <w:rsid w:val="002856A7"/>
    <w:rsid w:val="0029009C"/>
    <w:rsid w:val="002B55C9"/>
    <w:rsid w:val="004801B3"/>
    <w:rsid w:val="004B0EAD"/>
    <w:rsid w:val="0052397B"/>
    <w:rsid w:val="005F1E1B"/>
    <w:rsid w:val="00686093"/>
    <w:rsid w:val="007A601A"/>
    <w:rsid w:val="008E3074"/>
    <w:rsid w:val="009856DF"/>
    <w:rsid w:val="00A23125"/>
    <w:rsid w:val="00B4231D"/>
    <w:rsid w:val="00B45E18"/>
    <w:rsid w:val="00C33E0C"/>
    <w:rsid w:val="00C90894"/>
    <w:rsid w:val="00E651FA"/>
    <w:rsid w:val="00F016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mailto:j.waldmann@kupplung.de" TargetMode="External"/><Relationship Id="rId8" Type="http://schemas.openxmlformats.org/officeDocument/2006/relationships/hyperlink" Target="mailto:ah@ikmedia.d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Volumes/IK_Daten/07%20Texte%20in%20Bearbeitung/00%20Vorlagen/Rameder/Rameder_PRM_GB_07111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Rameder_PRM_GB_071114.dotx</Template>
  <TotalTime>0</TotalTime>
  <Pages>1</Pages>
  <Words>274</Words>
  <Characters>1731</Characters>
  <Application>Microsoft Macintosh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2001</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2016-01-12T11:10:00Z</cp:lastPrinted>
  <dcterms:created xsi:type="dcterms:W3CDTF">2016-01-19T12:50:00Z</dcterms:created>
  <dcterms:modified xsi:type="dcterms:W3CDTF">2016-01-19T12:50:00Z</dcterms:modified>
</cp:coreProperties>
</file>